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47328" w14:textId="77777777" w:rsidR="00C821D6" w:rsidRDefault="00A65F22" w:rsidP="00C821D6">
      <w:pPr>
        <w:jc w:val="center"/>
      </w:pPr>
      <w:r>
        <w:pict w14:anchorId="31912E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08297CD" w14:textId="77777777" w:rsidR="00C821D6" w:rsidRDefault="00C821D6" w:rsidP="00C821D6">
      <w:pPr>
        <w:jc w:val="center"/>
        <w:rPr>
          <w:sz w:val="10"/>
          <w:szCs w:val="10"/>
        </w:rPr>
      </w:pPr>
    </w:p>
    <w:p w14:paraId="5D067E3E" w14:textId="77777777" w:rsidR="00C821D6" w:rsidRDefault="00C821D6" w:rsidP="00C821D6">
      <w:pPr>
        <w:jc w:val="center"/>
        <w:rPr>
          <w:sz w:val="10"/>
          <w:szCs w:val="10"/>
        </w:rPr>
      </w:pPr>
    </w:p>
    <w:p w14:paraId="5D260A95" w14:textId="77777777" w:rsidR="00C821D6" w:rsidRDefault="00C821D6" w:rsidP="00C821D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1770CBDA" w14:textId="77777777" w:rsidR="00C821D6" w:rsidRDefault="00C821D6" w:rsidP="00C821D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D4915E1" w14:textId="77777777" w:rsidR="00C821D6" w:rsidRDefault="00C821D6" w:rsidP="00C821D6">
      <w:pPr>
        <w:rPr>
          <w:sz w:val="16"/>
          <w:szCs w:val="16"/>
        </w:rPr>
      </w:pPr>
    </w:p>
    <w:p w14:paraId="57D92E9B" w14:textId="77777777" w:rsidR="00C821D6" w:rsidRDefault="00C821D6" w:rsidP="00C821D6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41DDD04B" w14:textId="77777777" w:rsidR="00C821D6" w:rsidRDefault="00C821D6" w:rsidP="00C821D6"/>
    <w:p w14:paraId="758C9ADE" w14:textId="77777777" w:rsidR="00C821D6" w:rsidRDefault="00C821D6" w:rsidP="00C821D6">
      <w:pPr>
        <w:rPr>
          <w:color w:val="2D1400"/>
          <w:sz w:val="34"/>
          <w:szCs w:val="34"/>
        </w:rPr>
      </w:pPr>
    </w:p>
    <w:p w14:paraId="2E1E3DBF" w14:textId="0A895AE9" w:rsidR="00C821D6" w:rsidRDefault="00C821D6" w:rsidP="00C821D6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65F22">
        <w:rPr>
          <w:sz w:val="26"/>
          <w:szCs w:val="26"/>
        </w:rPr>
        <w:t>15.09.2025</w:t>
      </w:r>
      <w:r>
        <w:rPr>
          <w:sz w:val="26"/>
          <w:szCs w:val="26"/>
        </w:rPr>
        <w:t xml:space="preserve"> № </w:t>
      </w:r>
      <w:r w:rsidR="00A65F22">
        <w:rPr>
          <w:sz w:val="26"/>
          <w:szCs w:val="26"/>
        </w:rPr>
        <w:t>ПОС.03-2363/25</w:t>
      </w:r>
    </w:p>
    <w:p w14:paraId="59338F0B" w14:textId="77777777" w:rsidR="00C821D6" w:rsidRDefault="00C821D6" w:rsidP="00C821D6">
      <w:pPr>
        <w:rPr>
          <w:sz w:val="26"/>
          <w:szCs w:val="26"/>
        </w:rPr>
      </w:pPr>
    </w:p>
    <w:p w14:paraId="2A037DDA" w14:textId="77777777" w:rsidR="00C821D6" w:rsidRDefault="00C821D6" w:rsidP="00C821D6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050D974A" w14:textId="77777777" w:rsidR="00C5771B" w:rsidRDefault="00C5771B" w:rsidP="00E257AC"/>
    <w:p w14:paraId="738131DB" w14:textId="0D72B81B" w:rsidR="00E257AC" w:rsidRDefault="00E257AC" w:rsidP="00E257AC">
      <w:r>
        <w:t xml:space="preserve">О внесении изменений в постановление </w:t>
      </w:r>
    </w:p>
    <w:p w14:paraId="3E629DCA" w14:textId="3098384B" w:rsidR="00E257AC" w:rsidRDefault="00E257AC" w:rsidP="00E257AC">
      <w:r>
        <w:t>Администрации Переславль-Залесского</w:t>
      </w:r>
      <w:r w:rsidR="00540893">
        <w:t xml:space="preserve"> м</w:t>
      </w:r>
      <w:r>
        <w:t xml:space="preserve">униципального округа  </w:t>
      </w:r>
    </w:p>
    <w:p w14:paraId="4B03C451" w14:textId="50AA0EA0" w:rsidR="00C5771B" w:rsidRDefault="001321D0" w:rsidP="00C5771B">
      <w:pPr>
        <w:rPr>
          <w:sz w:val="26"/>
          <w:szCs w:val="26"/>
        </w:rPr>
      </w:pPr>
      <w:r>
        <w:t>от 26.05.2025</w:t>
      </w:r>
      <w:r w:rsidR="007C6502">
        <w:t xml:space="preserve"> № ПОС.03-1300/25</w:t>
      </w:r>
      <w:r w:rsidR="00E257AC">
        <w:rPr>
          <w:sz w:val="26"/>
          <w:szCs w:val="26"/>
        </w:rPr>
        <w:t>«</w:t>
      </w:r>
      <w:r w:rsidR="001846D4" w:rsidRPr="004A40A1">
        <w:rPr>
          <w:sz w:val="26"/>
          <w:szCs w:val="26"/>
        </w:rPr>
        <w:t>О</w:t>
      </w:r>
      <w:r w:rsidR="00AF4675">
        <w:rPr>
          <w:sz w:val="26"/>
          <w:szCs w:val="26"/>
        </w:rPr>
        <w:t>б утверждении</w:t>
      </w:r>
      <w:r w:rsidR="00B36733" w:rsidRPr="00B36733">
        <w:rPr>
          <w:sz w:val="26"/>
          <w:szCs w:val="26"/>
        </w:rPr>
        <w:t xml:space="preserve"> </w:t>
      </w:r>
      <w:r w:rsidR="00B36733" w:rsidRPr="004A40A1">
        <w:rPr>
          <w:sz w:val="26"/>
          <w:szCs w:val="26"/>
        </w:rPr>
        <w:t>плана мероприятий</w:t>
      </w:r>
    </w:p>
    <w:p w14:paraId="7440AEEE" w14:textId="51DDF4C3" w:rsidR="001846D4" w:rsidRPr="00C5771B" w:rsidRDefault="0094432C" w:rsidP="00C5771B">
      <w:pPr>
        <w:rPr>
          <w:sz w:val="26"/>
          <w:szCs w:val="26"/>
        </w:rPr>
      </w:pPr>
      <w:r>
        <w:rPr>
          <w:sz w:val="26"/>
          <w:szCs w:val="26"/>
        </w:rPr>
        <w:t xml:space="preserve"> и</w:t>
      </w:r>
      <w:r w:rsidR="00B36733">
        <w:rPr>
          <w:sz w:val="26"/>
          <w:szCs w:val="26"/>
        </w:rPr>
        <w:t xml:space="preserve"> состава</w:t>
      </w:r>
      <w:r w:rsidR="001846D4" w:rsidRPr="004A40A1">
        <w:rPr>
          <w:sz w:val="26"/>
          <w:szCs w:val="26"/>
        </w:rPr>
        <w:t xml:space="preserve"> постоянно действующего</w:t>
      </w:r>
      <w:r>
        <w:rPr>
          <w:sz w:val="26"/>
          <w:szCs w:val="26"/>
        </w:rPr>
        <w:t xml:space="preserve"> </w:t>
      </w:r>
      <w:r w:rsidR="00AF4675">
        <w:rPr>
          <w:sz w:val="26"/>
          <w:szCs w:val="26"/>
        </w:rPr>
        <w:t xml:space="preserve">штаба по </w:t>
      </w:r>
      <w:r w:rsidR="001846D4" w:rsidRPr="004A40A1">
        <w:rPr>
          <w:sz w:val="26"/>
          <w:szCs w:val="26"/>
        </w:rPr>
        <w:t xml:space="preserve">готовности </w:t>
      </w:r>
      <w:r w:rsidR="001846D4">
        <w:rPr>
          <w:sz w:val="26"/>
          <w:szCs w:val="26"/>
        </w:rPr>
        <w:t>к</w:t>
      </w:r>
      <w:r w:rsidR="001846D4" w:rsidRPr="004A40A1">
        <w:rPr>
          <w:sz w:val="26"/>
          <w:szCs w:val="26"/>
        </w:rPr>
        <w:t xml:space="preserve"> </w:t>
      </w:r>
      <w:r w:rsidR="008E1113">
        <w:rPr>
          <w:sz w:val="26"/>
          <w:szCs w:val="26"/>
        </w:rPr>
        <w:t>осенне-зимнему</w:t>
      </w:r>
      <w:r w:rsidR="00C56F7D">
        <w:rPr>
          <w:sz w:val="26"/>
          <w:szCs w:val="26"/>
        </w:rPr>
        <w:t xml:space="preserve"> периоду</w:t>
      </w:r>
      <w:r w:rsidR="001846D4" w:rsidRPr="004A40A1">
        <w:rPr>
          <w:sz w:val="26"/>
          <w:szCs w:val="26"/>
        </w:rPr>
        <w:t xml:space="preserve"> 20</w:t>
      </w:r>
      <w:r w:rsidR="001846D4">
        <w:rPr>
          <w:sz w:val="26"/>
          <w:szCs w:val="26"/>
        </w:rPr>
        <w:t>2</w:t>
      </w:r>
      <w:r w:rsidR="00085AFF">
        <w:rPr>
          <w:sz w:val="26"/>
          <w:szCs w:val="26"/>
        </w:rPr>
        <w:t>5</w:t>
      </w:r>
      <w:r w:rsidR="001846D4" w:rsidRPr="004A40A1">
        <w:rPr>
          <w:sz w:val="26"/>
          <w:szCs w:val="26"/>
        </w:rPr>
        <w:t>-202</w:t>
      </w:r>
      <w:r w:rsidR="00085AFF">
        <w:rPr>
          <w:sz w:val="26"/>
          <w:szCs w:val="26"/>
        </w:rPr>
        <w:t>6</w:t>
      </w:r>
      <w:r w:rsidR="001846D4" w:rsidRPr="004A40A1">
        <w:rPr>
          <w:sz w:val="26"/>
          <w:szCs w:val="26"/>
        </w:rPr>
        <w:t xml:space="preserve"> годов</w:t>
      </w:r>
      <w:r w:rsidR="00E257AC">
        <w:rPr>
          <w:sz w:val="26"/>
          <w:szCs w:val="26"/>
        </w:rPr>
        <w:t>»</w:t>
      </w:r>
    </w:p>
    <w:p w14:paraId="0B9FAA58" w14:textId="77777777" w:rsidR="001846D4" w:rsidRPr="006A6481" w:rsidRDefault="001846D4" w:rsidP="001846D4">
      <w:pPr>
        <w:jc w:val="both"/>
        <w:rPr>
          <w:sz w:val="22"/>
          <w:szCs w:val="22"/>
        </w:rPr>
      </w:pPr>
    </w:p>
    <w:p w14:paraId="5D7E1928" w14:textId="109414EF" w:rsidR="001846D4" w:rsidRPr="004400EE" w:rsidRDefault="007C6502" w:rsidP="003437EA">
      <w:pPr>
        <w:ind w:firstLine="708"/>
        <w:jc w:val="both"/>
        <w:rPr>
          <w:sz w:val="26"/>
          <w:szCs w:val="26"/>
        </w:rPr>
      </w:pPr>
      <w:r w:rsidRPr="007C6502">
        <w:rPr>
          <w:sz w:val="26"/>
          <w:szCs w:val="26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</w:t>
      </w:r>
      <w:r w:rsidR="00D904B6">
        <w:rPr>
          <w:sz w:val="26"/>
          <w:szCs w:val="26"/>
        </w:rPr>
        <w:t>диной системе публичной власти,</w:t>
      </w:r>
      <w:r w:rsidR="001846D4" w:rsidRPr="004A40A1">
        <w:rPr>
          <w:sz w:val="26"/>
          <w:szCs w:val="26"/>
        </w:rPr>
        <w:t xml:space="preserve"> Федерального закона от 27.07.2010 № 190-ФЗ «О теплоснабжении», приказом</w:t>
      </w:r>
      <w:r w:rsidR="00C13863">
        <w:rPr>
          <w:sz w:val="26"/>
          <w:szCs w:val="26"/>
        </w:rPr>
        <w:t xml:space="preserve"> Министерства энергетики РФ</w:t>
      </w:r>
      <w:r w:rsidR="008E1113" w:rsidRPr="008E1113">
        <w:rPr>
          <w:sz w:val="26"/>
          <w:szCs w:val="26"/>
        </w:rPr>
        <w:t xml:space="preserve"> </w:t>
      </w:r>
      <w:r w:rsidR="008E1113">
        <w:rPr>
          <w:sz w:val="26"/>
          <w:szCs w:val="26"/>
        </w:rPr>
        <w:t xml:space="preserve">от 13.11.2024 </w:t>
      </w:r>
      <w:r w:rsidR="00C13863">
        <w:rPr>
          <w:sz w:val="26"/>
          <w:szCs w:val="26"/>
        </w:rPr>
        <w:t xml:space="preserve">№ 2234 </w:t>
      </w:r>
      <w:r w:rsidR="00D74FFC">
        <w:rPr>
          <w:sz w:val="26"/>
          <w:szCs w:val="26"/>
        </w:rPr>
        <w:t>«Об утверждении Правил обеспечения</w:t>
      </w:r>
      <w:r w:rsidR="001846D4" w:rsidRPr="004A40A1">
        <w:rPr>
          <w:sz w:val="26"/>
          <w:szCs w:val="26"/>
        </w:rPr>
        <w:t xml:space="preserve"> г</w:t>
      </w:r>
      <w:r w:rsidR="00D74FFC">
        <w:rPr>
          <w:sz w:val="26"/>
          <w:szCs w:val="26"/>
        </w:rPr>
        <w:t>отовности к отопительному период и Порядка проведения оценки обеспечения готовности к отопительному периоду</w:t>
      </w:r>
      <w:r w:rsidR="001846D4" w:rsidRPr="004A40A1">
        <w:rPr>
          <w:sz w:val="26"/>
          <w:szCs w:val="26"/>
        </w:rPr>
        <w:t>»</w:t>
      </w:r>
      <w:r w:rsidR="001846D4">
        <w:rPr>
          <w:sz w:val="26"/>
          <w:szCs w:val="26"/>
        </w:rPr>
        <w:t>,</w:t>
      </w:r>
      <w:r w:rsidR="003437EA" w:rsidRPr="003437EA">
        <w:rPr>
          <w:color w:val="000000"/>
          <w:sz w:val="26"/>
          <w:szCs w:val="26"/>
        </w:rPr>
        <w:t xml:space="preserve"> </w:t>
      </w:r>
      <w:r w:rsidR="003437EA" w:rsidRPr="003437EA">
        <w:rPr>
          <w:sz w:val="26"/>
          <w:szCs w:val="26"/>
        </w:rPr>
        <w:t>на основании письма ресурсоснабжающей организации МУП  «Теплосервис</w:t>
      </w:r>
      <w:r w:rsidR="000F0B3B">
        <w:rPr>
          <w:sz w:val="26"/>
          <w:szCs w:val="26"/>
        </w:rPr>
        <w:t>»</w:t>
      </w:r>
      <w:r w:rsidR="003437EA" w:rsidRPr="003437EA">
        <w:rPr>
          <w:sz w:val="26"/>
          <w:szCs w:val="26"/>
        </w:rPr>
        <w:t xml:space="preserve"> от 02.09.2025 № ВН.03.01-216/25</w:t>
      </w:r>
      <w:r w:rsidR="000F0B3B">
        <w:rPr>
          <w:sz w:val="26"/>
          <w:szCs w:val="26"/>
        </w:rPr>
        <w:t>,</w:t>
      </w:r>
      <w:r w:rsidR="001846D4" w:rsidRPr="004A40A1">
        <w:rPr>
          <w:sz w:val="26"/>
          <w:szCs w:val="26"/>
        </w:rPr>
        <w:t xml:space="preserve"> </w:t>
      </w:r>
      <w:r w:rsidR="001846D4" w:rsidRPr="00BC0347">
        <w:rPr>
          <w:sz w:val="26"/>
          <w:szCs w:val="26"/>
        </w:rPr>
        <w:t xml:space="preserve">руководствуясь Уставом </w:t>
      </w:r>
      <w:r w:rsidR="001846D4" w:rsidRPr="00BC0347">
        <w:rPr>
          <w:color w:val="000000"/>
          <w:sz w:val="26"/>
          <w:szCs w:val="26"/>
        </w:rPr>
        <w:t>Переславль-Залесского муниципального округа  Ярославской области</w:t>
      </w:r>
      <w:r w:rsidR="003437EA">
        <w:rPr>
          <w:color w:val="000000"/>
          <w:sz w:val="26"/>
          <w:szCs w:val="26"/>
        </w:rPr>
        <w:t>,</w:t>
      </w:r>
      <w:r w:rsidR="00C5771B" w:rsidRPr="00C5771B">
        <w:t xml:space="preserve"> </w:t>
      </w:r>
    </w:p>
    <w:p w14:paraId="492107F2" w14:textId="3351A044" w:rsidR="0001625D" w:rsidRPr="001F3405" w:rsidRDefault="0001625D" w:rsidP="001846D4">
      <w:pPr>
        <w:ind w:firstLine="540"/>
        <w:jc w:val="both"/>
        <w:rPr>
          <w:sz w:val="16"/>
          <w:szCs w:val="16"/>
        </w:rPr>
      </w:pPr>
    </w:p>
    <w:p w14:paraId="7C41CBE5" w14:textId="0997FAF8" w:rsidR="001846D4" w:rsidRDefault="00D13F44" w:rsidP="001F3405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6A6BDB56" w14:textId="46CA67A8" w:rsidR="001846D4" w:rsidRPr="001F3405" w:rsidRDefault="001846D4" w:rsidP="001846D4">
      <w:pPr>
        <w:rPr>
          <w:sz w:val="16"/>
          <w:szCs w:val="16"/>
        </w:rPr>
      </w:pPr>
    </w:p>
    <w:p w14:paraId="1294A5B6" w14:textId="1231E80A" w:rsidR="00B36733" w:rsidRPr="00D904B6" w:rsidRDefault="00B36733" w:rsidP="00D904B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C6502" w:rsidRPr="007C6502">
        <w:rPr>
          <w:sz w:val="26"/>
          <w:szCs w:val="26"/>
        </w:rPr>
        <w:t>Внести в постановление Администрации Переславль-Залесского муниципального округа от 26.05.2025 № ПОС.03-1300/25 «Об утверждении плана мероприятий и состава постоянно действующего штаба по готовности к осенне- зимнему пе</w:t>
      </w:r>
      <w:r w:rsidR="003437EA">
        <w:rPr>
          <w:sz w:val="26"/>
          <w:szCs w:val="26"/>
        </w:rPr>
        <w:t>риоду 2025-2026 годов»</w:t>
      </w:r>
      <w:r w:rsidR="007C6502" w:rsidRPr="007C6502">
        <w:rPr>
          <w:sz w:val="26"/>
          <w:szCs w:val="26"/>
        </w:rPr>
        <w:t xml:space="preserve"> </w:t>
      </w:r>
      <w:r w:rsidR="003437EA" w:rsidRPr="007C6502">
        <w:rPr>
          <w:sz w:val="26"/>
          <w:szCs w:val="26"/>
        </w:rPr>
        <w:t>изме</w:t>
      </w:r>
      <w:r w:rsidR="003437EA">
        <w:rPr>
          <w:sz w:val="26"/>
          <w:szCs w:val="26"/>
        </w:rPr>
        <w:t>нения, изложив приложение 1</w:t>
      </w:r>
      <w:r>
        <w:rPr>
          <w:sz w:val="26"/>
          <w:szCs w:val="26"/>
        </w:rPr>
        <w:t xml:space="preserve"> </w:t>
      </w:r>
      <w:r w:rsidR="003437EA">
        <w:rPr>
          <w:sz w:val="26"/>
          <w:szCs w:val="26"/>
        </w:rPr>
        <w:t>«П</w:t>
      </w:r>
      <w:r w:rsidRPr="00BD1563">
        <w:rPr>
          <w:sz w:val="26"/>
          <w:szCs w:val="26"/>
        </w:rPr>
        <w:t>лан мероприятий по подготовке к осенне-зимнему периоду 202</w:t>
      </w:r>
      <w:r w:rsidR="001806B6">
        <w:rPr>
          <w:sz w:val="26"/>
          <w:szCs w:val="26"/>
        </w:rPr>
        <w:t>5</w:t>
      </w:r>
      <w:r w:rsidRPr="00BD1563">
        <w:rPr>
          <w:sz w:val="26"/>
          <w:szCs w:val="26"/>
        </w:rPr>
        <w:t>-202</w:t>
      </w:r>
      <w:r w:rsidR="001806B6">
        <w:rPr>
          <w:sz w:val="26"/>
          <w:szCs w:val="26"/>
        </w:rPr>
        <w:t>6</w:t>
      </w:r>
      <w:r w:rsidRPr="00BD1563">
        <w:rPr>
          <w:sz w:val="26"/>
          <w:szCs w:val="26"/>
        </w:rPr>
        <w:t xml:space="preserve"> годов </w:t>
      </w:r>
      <w:r w:rsidRPr="00767EDD">
        <w:rPr>
          <w:sz w:val="26"/>
          <w:szCs w:val="26"/>
        </w:rPr>
        <w:t>объектов коммунального назначения, инженерной инфраструктуры, об</w:t>
      </w:r>
      <w:r w:rsidR="0094432C">
        <w:rPr>
          <w:sz w:val="26"/>
          <w:szCs w:val="26"/>
        </w:rPr>
        <w:t xml:space="preserve">ъектов социальной сферы </w:t>
      </w:r>
      <w:r w:rsidRPr="00767EDD">
        <w:rPr>
          <w:sz w:val="26"/>
          <w:szCs w:val="26"/>
        </w:rPr>
        <w:t>Переславль-Залесск</w:t>
      </w:r>
      <w:r w:rsidR="0094432C">
        <w:rPr>
          <w:sz w:val="26"/>
          <w:szCs w:val="26"/>
        </w:rPr>
        <w:t>ого</w:t>
      </w:r>
      <w:r w:rsidR="0094432C" w:rsidRPr="0094432C">
        <w:rPr>
          <w:sz w:val="26"/>
          <w:szCs w:val="26"/>
        </w:rPr>
        <w:t xml:space="preserve"> муниципального округа </w:t>
      </w:r>
      <w:r w:rsidR="0094432C">
        <w:rPr>
          <w:sz w:val="26"/>
          <w:szCs w:val="26"/>
        </w:rPr>
        <w:t>Ярославской</w:t>
      </w:r>
      <w:r w:rsidRPr="00767EDD">
        <w:rPr>
          <w:sz w:val="26"/>
          <w:szCs w:val="26"/>
        </w:rPr>
        <w:t xml:space="preserve"> области</w:t>
      </w:r>
      <w:r w:rsidR="003437EA">
        <w:rPr>
          <w:sz w:val="26"/>
          <w:szCs w:val="26"/>
        </w:rPr>
        <w:t>»</w:t>
      </w:r>
      <w:r w:rsidRPr="00BD1563">
        <w:rPr>
          <w:sz w:val="26"/>
          <w:szCs w:val="26"/>
        </w:rPr>
        <w:t xml:space="preserve"> </w:t>
      </w:r>
      <w:r w:rsidR="00D904B6">
        <w:rPr>
          <w:sz w:val="26"/>
          <w:szCs w:val="26"/>
        </w:rPr>
        <w:t>в новой редакции</w:t>
      </w:r>
      <w:r w:rsidR="000F0B3B">
        <w:rPr>
          <w:sz w:val="26"/>
          <w:szCs w:val="26"/>
        </w:rPr>
        <w:t>, согласно приложению</w:t>
      </w:r>
      <w:r w:rsidR="003437EA">
        <w:rPr>
          <w:sz w:val="26"/>
          <w:szCs w:val="26"/>
        </w:rPr>
        <w:t xml:space="preserve"> к настоящему постановлению. </w:t>
      </w:r>
    </w:p>
    <w:p w14:paraId="73625DE9" w14:textId="04C0368A" w:rsidR="001846D4" w:rsidRDefault="00510969" w:rsidP="00AF46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846D4" w:rsidRPr="00BD1563">
        <w:rPr>
          <w:sz w:val="26"/>
          <w:szCs w:val="26"/>
        </w:rPr>
        <w:t xml:space="preserve">. </w:t>
      </w:r>
      <w:r w:rsidR="00085AFF" w:rsidRPr="00085AFF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A834843" w14:textId="56264655" w:rsidR="00085AFF" w:rsidRPr="00085AFF" w:rsidRDefault="00510969" w:rsidP="00085AFF">
      <w:pPr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1846D4">
        <w:rPr>
          <w:sz w:val="26"/>
          <w:szCs w:val="26"/>
        </w:rPr>
        <w:t>.</w:t>
      </w:r>
      <w:r w:rsidR="001846D4" w:rsidRPr="00FE11CF">
        <w:rPr>
          <w:color w:val="000000"/>
          <w:sz w:val="26"/>
          <w:szCs w:val="26"/>
        </w:rPr>
        <w:t xml:space="preserve"> </w:t>
      </w:r>
      <w:r w:rsidR="00085AFF" w:rsidRPr="00085AFF">
        <w:rPr>
          <w:color w:val="000000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Переславль-Залесского муниципального округа В.А. Талалаева. </w:t>
      </w:r>
    </w:p>
    <w:p w14:paraId="378B272D" w14:textId="77777777" w:rsidR="00D904B6" w:rsidRDefault="00D904B6" w:rsidP="00085AFF">
      <w:pPr>
        <w:jc w:val="both"/>
        <w:rPr>
          <w:sz w:val="26"/>
          <w:szCs w:val="26"/>
        </w:rPr>
      </w:pPr>
    </w:p>
    <w:p w14:paraId="30CFCBD0" w14:textId="4B4BD730" w:rsidR="00085AFF" w:rsidRDefault="00085AFF" w:rsidP="00085AFF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Глава Переславль-Залесского</w:t>
      </w:r>
    </w:p>
    <w:p w14:paraId="0A89C24F" w14:textId="1AAEF9D2" w:rsidR="008E1113" w:rsidRPr="00881E4A" w:rsidRDefault="00085AFF" w:rsidP="001F3405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муниципального округа</w:t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 w:rsidRPr="001E379E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1E379E">
        <w:rPr>
          <w:sz w:val="26"/>
          <w:szCs w:val="26"/>
        </w:rPr>
        <w:t>Д.Н. Зяблицкий</w:t>
      </w:r>
    </w:p>
    <w:sectPr w:rsidR="008E1113" w:rsidRPr="00881E4A" w:rsidSect="00D904B6">
      <w:pgSz w:w="11906" w:h="16838"/>
      <w:pgMar w:top="851" w:right="850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85AFF"/>
    <w:rsid w:val="00093953"/>
    <w:rsid w:val="000B4031"/>
    <w:rsid w:val="000D2FF0"/>
    <w:rsid w:val="000F0B3B"/>
    <w:rsid w:val="001321D0"/>
    <w:rsid w:val="001806B6"/>
    <w:rsid w:val="001846D4"/>
    <w:rsid w:val="0019600E"/>
    <w:rsid w:val="001F3405"/>
    <w:rsid w:val="002765A6"/>
    <w:rsid w:val="002A106E"/>
    <w:rsid w:val="002A4F2B"/>
    <w:rsid w:val="002F2254"/>
    <w:rsid w:val="003061F3"/>
    <w:rsid w:val="00340DB6"/>
    <w:rsid w:val="003437EA"/>
    <w:rsid w:val="003C0E80"/>
    <w:rsid w:val="003C7DDF"/>
    <w:rsid w:val="003D5797"/>
    <w:rsid w:val="004075CC"/>
    <w:rsid w:val="00436CEE"/>
    <w:rsid w:val="00456EC5"/>
    <w:rsid w:val="004A3D2A"/>
    <w:rsid w:val="004E554B"/>
    <w:rsid w:val="00510969"/>
    <w:rsid w:val="00513CE1"/>
    <w:rsid w:val="005318AE"/>
    <w:rsid w:val="00540893"/>
    <w:rsid w:val="0056557D"/>
    <w:rsid w:val="00574A17"/>
    <w:rsid w:val="005B621C"/>
    <w:rsid w:val="005D277E"/>
    <w:rsid w:val="006940BE"/>
    <w:rsid w:val="006A738F"/>
    <w:rsid w:val="006C1F19"/>
    <w:rsid w:val="006E6084"/>
    <w:rsid w:val="006F63E9"/>
    <w:rsid w:val="0078211D"/>
    <w:rsid w:val="007C6502"/>
    <w:rsid w:val="007E2F83"/>
    <w:rsid w:val="00801010"/>
    <w:rsid w:val="00872727"/>
    <w:rsid w:val="00881E4A"/>
    <w:rsid w:val="0088598F"/>
    <w:rsid w:val="00885B0E"/>
    <w:rsid w:val="008A6B0E"/>
    <w:rsid w:val="008C09A2"/>
    <w:rsid w:val="008E1113"/>
    <w:rsid w:val="009067A9"/>
    <w:rsid w:val="0092079F"/>
    <w:rsid w:val="0094432C"/>
    <w:rsid w:val="009551DF"/>
    <w:rsid w:val="009B4476"/>
    <w:rsid w:val="00A214E5"/>
    <w:rsid w:val="00A37B00"/>
    <w:rsid w:val="00A65F22"/>
    <w:rsid w:val="00AF0FF4"/>
    <w:rsid w:val="00AF4675"/>
    <w:rsid w:val="00B025C6"/>
    <w:rsid w:val="00B1233F"/>
    <w:rsid w:val="00B274DB"/>
    <w:rsid w:val="00B326C8"/>
    <w:rsid w:val="00B36733"/>
    <w:rsid w:val="00B40D99"/>
    <w:rsid w:val="00B84B00"/>
    <w:rsid w:val="00B92FFD"/>
    <w:rsid w:val="00C008E8"/>
    <w:rsid w:val="00C10CEB"/>
    <w:rsid w:val="00C13863"/>
    <w:rsid w:val="00C36210"/>
    <w:rsid w:val="00C56F7D"/>
    <w:rsid w:val="00C5771B"/>
    <w:rsid w:val="00C7441B"/>
    <w:rsid w:val="00C821D6"/>
    <w:rsid w:val="00C83C93"/>
    <w:rsid w:val="00C908C7"/>
    <w:rsid w:val="00C9418B"/>
    <w:rsid w:val="00CA07FA"/>
    <w:rsid w:val="00D13F44"/>
    <w:rsid w:val="00D365FA"/>
    <w:rsid w:val="00D74FFC"/>
    <w:rsid w:val="00D8434E"/>
    <w:rsid w:val="00D904B6"/>
    <w:rsid w:val="00D95BAE"/>
    <w:rsid w:val="00DC6F07"/>
    <w:rsid w:val="00DD5406"/>
    <w:rsid w:val="00DD57B4"/>
    <w:rsid w:val="00E140BE"/>
    <w:rsid w:val="00E257AC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rsid w:val="001846D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Markova</cp:lastModifiedBy>
  <cp:revision>50</cp:revision>
  <cp:lastPrinted>2025-09-11T10:37:00Z</cp:lastPrinted>
  <dcterms:created xsi:type="dcterms:W3CDTF">2019-07-08T12:48:00Z</dcterms:created>
  <dcterms:modified xsi:type="dcterms:W3CDTF">2025-09-15T12:56:00Z</dcterms:modified>
</cp:coreProperties>
</file>